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21ECC" w14:textId="77777777" w:rsidR="00182190" w:rsidRPr="00B53214" w:rsidRDefault="00B53214">
      <w:pPr>
        <w:pStyle w:val="Heading1"/>
        <w:jc w:val="center"/>
        <w:rPr>
          <w:rFonts w:ascii="Arial" w:hAnsi="Arial" w:cs="Arial"/>
          <w:b w:val="0"/>
          <w:bCs w:val="0"/>
          <w:color w:val="auto"/>
          <w:sz w:val="48"/>
          <w:szCs w:val="48"/>
        </w:rPr>
      </w:pPr>
      <w:r w:rsidRPr="00B53214">
        <w:rPr>
          <w:rFonts w:ascii="Arial" w:hAnsi="Arial" w:cs="Arial"/>
          <w:b w:val="0"/>
          <w:bCs w:val="0"/>
          <w:color w:val="auto"/>
          <w:sz w:val="48"/>
          <w:szCs w:val="48"/>
        </w:rPr>
        <w:t>Zero Tolerance Policy</w:t>
      </w:r>
    </w:p>
    <w:tbl>
      <w:tblPr>
        <w:tblStyle w:val="TableGrid"/>
        <w:tblW w:w="0" w:type="auto"/>
        <w:tblLook w:val="04A0" w:firstRow="1" w:lastRow="0" w:firstColumn="1" w:lastColumn="0" w:noHBand="0" w:noVBand="1"/>
      </w:tblPr>
      <w:tblGrid>
        <w:gridCol w:w="2163"/>
        <w:gridCol w:w="2154"/>
        <w:gridCol w:w="2157"/>
        <w:gridCol w:w="2156"/>
      </w:tblGrid>
      <w:tr w:rsidR="00B53214" w:rsidRPr="0020495F" w14:paraId="1291CCE8" w14:textId="77777777" w:rsidTr="00F051CF">
        <w:tc>
          <w:tcPr>
            <w:tcW w:w="2252" w:type="dxa"/>
            <w:shd w:val="clear" w:color="auto" w:fill="4F81BD" w:themeFill="accent1"/>
          </w:tcPr>
          <w:p w14:paraId="4498AE68" w14:textId="77777777" w:rsidR="00B53214" w:rsidRPr="0020495F" w:rsidRDefault="00B53214" w:rsidP="00F051CF">
            <w:pPr>
              <w:snapToGrid w:val="0"/>
              <w:spacing w:before="60" w:after="60"/>
              <w:jc w:val="center"/>
              <w:rPr>
                <w:rFonts w:ascii="Arial" w:hAnsi="Arial" w:cs="Arial"/>
                <w:b/>
                <w:color w:val="FFFFFF" w:themeColor="background1"/>
              </w:rPr>
            </w:pPr>
            <w:r w:rsidRPr="0020495F">
              <w:rPr>
                <w:rFonts w:ascii="Arial" w:hAnsi="Arial" w:cs="Arial"/>
                <w:b/>
                <w:color w:val="FFFFFF" w:themeColor="background1"/>
              </w:rPr>
              <w:t>Version</w:t>
            </w:r>
          </w:p>
        </w:tc>
        <w:tc>
          <w:tcPr>
            <w:tcW w:w="2252" w:type="dxa"/>
            <w:shd w:val="clear" w:color="auto" w:fill="4F81BD" w:themeFill="accent1"/>
          </w:tcPr>
          <w:p w14:paraId="3067B069" w14:textId="77777777" w:rsidR="00B53214" w:rsidRPr="0020495F" w:rsidRDefault="00B53214" w:rsidP="00F051CF">
            <w:pPr>
              <w:snapToGrid w:val="0"/>
              <w:spacing w:before="60" w:after="60"/>
              <w:jc w:val="center"/>
              <w:rPr>
                <w:rFonts w:ascii="Arial" w:hAnsi="Arial" w:cs="Arial"/>
                <w:b/>
                <w:color w:val="FFFFFF" w:themeColor="background1"/>
              </w:rPr>
            </w:pPr>
            <w:r w:rsidRPr="0020495F">
              <w:rPr>
                <w:rFonts w:ascii="Arial" w:hAnsi="Arial" w:cs="Arial"/>
                <w:b/>
                <w:color w:val="FFFFFF" w:themeColor="background1"/>
              </w:rPr>
              <w:t>Edited by</w:t>
            </w:r>
          </w:p>
        </w:tc>
        <w:tc>
          <w:tcPr>
            <w:tcW w:w="2253" w:type="dxa"/>
            <w:shd w:val="clear" w:color="auto" w:fill="4F81BD" w:themeFill="accent1"/>
          </w:tcPr>
          <w:p w14:paraId="14E783D0" w14:textId="77777777" w:rsidR="00B53214" w:rsidRPr="0020495F" w:rsidRDefault="00B53214" w:rsidP="00F051CF">
            <w:pPr>
              <w:snapToGrid w:val="0"/>
              <w:spacing w:before="60" w:after="60"/>
              <w:jc w:val="center"/>
              <w:rPr>
                <w:rFonts w:ascii="Arial" w:hAnsi="Arial" w:cs="Arial"/>
                <w:b/>
                <w:color w:val="FFFFFF" w:themeColor="background1"/>
              </w:rPr>
            </w:pPr>
            <w:r w:rsidRPr="0020495F">
              <w:rPr>
                <w:rFonts w:ascii="Arial" w:hAnsi="Arial" w:cs="Arial"/>
                <w:b/>
                <w:color w:val="FFFFFF" w:themeColor="background1"/>
              </w:rPr>
              <w:t>Date issued</w:t>
            </w:r>
          </w:p>
        </w:tc>
        <w:tc>
          <w:tcPr>
            <w:tcW w:w="2253" w:type="dxa"/>
            <w:shd w:val="clear" w:color="auto" w:fill="4F81BD" w:themeFill="accent1"/>
          </w:tcPr>
          <w:p w14:paraId="10B889F9" w14:textId="77777777" w:rsidR="00B53214" w:rsidRPr="0020495F" w:rsidRDefault="00B53214" w:rsidP="00F051CF">
            <w:pPr>
              <w:snapToGrid w:val="0"/>
              <w:spacing w:before="60" w:after="60"/>
              <w:jc w:val="center"/>
              <w:rPr>
                <w:rFonts w:ascii="Arial" w:hAnsi="Arial" w:cs="Arial"/>
                <w:b/>
                <w:color w:val="FFFFFF" w:themeColor="background1"/>
              </w:rPr>
            </w:pPr>
            <w:r w:rsidRPr="0020495F">
              <w:rPr>
                <w:rFonts w:ascii="Arial" w:hAnsi="Arial" w:cs="Arial"/>
                <w:b/>
                <w:color w:val="FFFFFF" w:themeColor="background1"/>
              </w:rPr>
              <w:t>Next review date</w:t>
            </w:r>
          </w:p>
        </w:tc>
      </w:tr>
      <w:tr w:rsidR="00B53214" w:rsidRPr="0020495F" w14:paraId="39100BF6" w14:textId="77777777" w:rsidTr="00F051CF">
        <w:tc>
          <w:tcPr>
            <w:tcW w:w="2252" w:type="dxa"/>
          </w:tcPr>
          <w:p w14:paraId="7E6EA3A3" w14:textId="77777777" w:rsidR="00B53214" w:rsidRPr="0020495F" w:rsidRDefault="00B53214" w:rsidP="00F051CF">
            <w:pPr>
              <w:spacing w:before="60" w:after="60"/>
              <w:jc w:val="center"/>
              <w:rPr>
                <w:rFonts w:ascii="Arial" w:hAnsi="Arial" w:cs="Arial"/>
                <w:b/>
              </w:rPr>
            </w:pPr>
            <w:r>
              <w:rPr>
                <w:rFonts w:ascii="Arial" w:hAnsi="Arial" w:cs="Arial"/>
                <w:b/>
              </w:rPr>
              <w:t>1.0</w:t>
            </w:r>
          </w:p>
        </w:tc>
        <w:tc>
          <w:tcPr>
            <w:tcW w:w="2252" w:type="dxa"/>
          </w:tcPr>
          <w:p w14:paraId="7588AFBA" w14:textId="77777777" w:rsidR="00B53214" w:rsidRPr="0020495F" w:rsidRDefault="00B53214" w:rsidP="00F051CF">
            <w:pPr>
              <w:jc w:val="center"/>
              <w:rPr>
                <w:rFonts w:ascii="Arial" w:hAnsi="Arial" w:cs="Arial"/>
                <w:b/>
              </w:rPr>
            </w:pPr>
            <w:r>
              <w:rPr>
                <w:rFonts w:ascii="Arial" w:hAnsi="Arial" w:cs="Arial"/>
                <w:b/>
              </w:rPr>
              <w:t xml:space="preserve">Amy Baker </w:t>
            </w:r>
          </w:p>
        </w:tc>
        <w:tc>
          <w:tcPr>
            <w:tcW w:w="2253" w:type="dxa"/>
          </w:tcPr>
          <w:p w14:paraId="17CA7B2B" w14:textId="7083D706" w:rsidR="00B53214" w:rsidRPr="0020495F" w:rsidRDefault="00B53214" w:rsidP="00F051CF">
            <w:pPr>
              <w:jc w:val="center"/>
              <w:rPr>
                <w:rFonts w:ascii="Arial" w:hAnsi="Arial" w:cs="Arial"/>
                <w:b/>
              </w:rPr>
            </w:pPr>
            <w:r>
              <w:rPr>
                <w:rFonts w:ascii="Arial" w:hAnsi="Arial" w:cs="Arial"/>
                <w:b/>
              </w:rPr>
              <w:t>Oct</w:t>
            </w:r>
            <w:r>
              <w:rPr>
                <w:rFonts w:ascii="Arial" w:hAnsi="Arial" w:cs="Arial"/>
                <w:b/>
              </w:rPr>
              <w:t xml:space="preserve"> 2025</w:t>
            </w:r>
          </w:p>
        </w:tc>
        <w:tc>
          <w:tcPr>
            <w:tcW w:w="2253" w:type="dxa"/>
          </w:tcPr>
          <w:p w14:paraId="4DE3D931" w14:textId="77777777" w:rsidR="00B53214" w:rsidRPr="0020495F" w:rsidRDefault="00B53214" w:rsidP="00F051CF">
            <w:pPr>
              <w:jc w:val="center"/>
              <w:rPr>
                <w:rFonts w:ascii="Arial" w:hAnsi="Arial" w:cs="Arial"/>
                <w:b/>
              </w:rPr>
            </w:pPr>
          </w:p>
        </w:tc>
      </w:tr>
    </w:tbl>
    <w:p w14:paraId="37A7AA12" w14:textId="77777777" w:rsidR="00B53214" w:rsidRPr="0020495F" w:rsidRDefault="00B53214" w:rsidP="00B53214">
      <w:pPr>
        <w:jc w:val="center"/>
        <w:rPr>
          <w:rFonts w:ascii="Arial" w:hAnsi="Arial" w:cs="Arial"/>
          <w:b/>
        </w:rPr>
      </w:pPr>
    </w:p>
    <w:tbl>
      <w:tblPr>
        <w:tblStyle w:val="TableGrid"/>
        <w:tblW w:w="0" w:type="auto"/>
        <w:tblLook w:val="04A0" w:firstRow="1" w:lastRow="0" w:firstColumn="1" w:lastColumn="0" w:noHBand="0" w:noVBand="1"/>
      </w:tblPr>
      <w:tblGrid>
        <w:gridCol w:w="4362"/>
        <w:gridCol w:w="4268"/>
      </w:tblGrid>
      <w:tr w:rsidR="00B53214" w:rsidRPr="0020495F" w14:paraId="063171CA" w14:textId="77777777" w:rsidTr="00F051CF">
        <w:tc>
          <w:tcPr>
            <w:tcW w:w="4505" w:type="dxa"/>
            <w:shd w:val="clear" w:color="auto" w:fill="4F81BD" w:themeFill="accent1"/>
          </w:tcPr>
          <w:p w14:paraId="363435E1" w14:textId="77777777" w:rsidR="00B53214" w:rsidRPr="0020495F" w:rsidRDefault="00B53214" w:rsidP="00F051CF">
            <w:pPr>
              <w:snapToGrid w:val="0"/>
              <w:spacing w:before="60" w:after="60"/>
              <w:rPr>
                <w:rFonts w:ascii="Arial" w:hAnsi="Arial" w:cs="Arial"/>
                <w:b/>
                <w:color w:val="FFFFFF" w:themeColor="background1"/>
              </w:rPr>
            </w:pPr>
            <w:r w:rsidRPr="0020495F">
              <w:rPr>
                <w:rFonts w:ascii="Arial" w:hAnsi="Arial" w:cs="Arial"/>
                <w:b/>
                <w:color w:val="FFFFFF" w:themeColor="background1"/>
              </w:rPr>
              <w:t>Position</w:t>
            </w:r>
          </w:p>
        </w:tc>
        <w:tc>
          <w:tcPr>
            <w:tcW w:w="4505" w:type="dxa"/>
            <w:shd w:val="clear" w:color="auto" w:fill="4F81BD" w:themeFill="accent1"/>
          </w:tcPr>
          <w:p w14:paraId="0C03BB34" w14:textId="77777777" w:rsidR="00B53214" w:rsidRPr="0020495F" w:rsidRDefault="00B53214" w:rsidP="00F051CF">
            <w:pPr>
              <w:snapToGrid w:val="0"/>
              <w:spacing w:before="60" w:after="60"/>
              <w:rPr>
                <w:rFonts w:ascii="Arial" w:hAnsi="Arial" w:cs="Arial"/>
                <w:b/>
                <w:color w:val="FFFFFF" w:themeColor="background1"/>
              </w:rPr>
            </w:pPr>
            <w:r w:rsidRPr="0020495F">
              <w:rPr>
                <w:rFonts w:ascii="Arial" w:hAnsi="Arial" w:cs="Arial"/>
                <w:b/>
                <w:color w:val="FFFFFF" w:themeColor="background1"/>
              </w:rPr>
              <w:t>Named individual</w:t>
            </w:r>
          </w:p>
        </w:tc>
      </w:tr>
      <w:tr w:rsidR="00B53214" w:rsidRPr="0020495F" w14:paraId="61A64A66" w14:textId="77777777" w:rsidTr="00F051CF">
        <w:tc>
          <w:tcPr>
            <w:tcW w:w="4505" w:type="dxa"/>
          </w:tcPr>
          <w:p w14:paraId="31E71931" w14:textId="77777777" w:rsidR="00B53214" w:rsidRPr="0020495F" w:rsidRDefault="00B53214" w:rsidP="00F051CF">
            <w:pPr>
              <w:tabs>
                <w:tab w:val="left" w:pos="1530"/>
              </w:tabs>
              <w:snapToGrid w:val="0"/>
              <w:spacing w:before="60" w:after="60"/>
              <w:rPr>
                <w:rFonts w:ascii="Arial" w:hAnsi="Arial" w:cs="Arial"/>
              </w:rPr>
            </w:pPr>
            <w:r>
              <w:rPr>
                <w:rFonts w:ascii="Arial" w:hAnsi="Arial" w:cs="Arial"/>
              </w:rPr>
              <w:tab/>
              <w:t>Practice Manager</w:t>
            </w:r>
          </w:p>
        </w:tc>
        <w:tc>
          <w:tcPr>
            <w:tcW w:w="4505" w:type="dxa"/>
          </w:tcPr>
          <w:p w14:paraId="09BE393B" w14:textId="77777777" w:rsidR="00B53214" w:rsidRPr="0020495F" w:rsidRDefault="00B53214" w:rsidP="00F051CF">
            <w:pPr>
              <w:snapToGrid w:val="0"/>
              <w:spacing w:before="60" w:after="60"/>
              <w:rPr>
                <w:rFonts w:ascii="Arial" w:hAnsi="Arial" w:cs="Arial"/>
              </w:rPr>
            </w:pPr>
            <w:r>
              <w:rPr>
                <w:rFonts w:ascii="Arial" w:hAnsi="Arial" w:cs="Arial"/>
              </w:rPr>
              <w:t xml:space="preserve">Amy Baker </w:t>
            </w:r>
          </w:p>
        </w:tc>
      </w:tr>
      <w:tr w:rsidR="00B53214" w:rsidRPr="0020495F" w14:paraId="07215F8B" w14:textId="77777777" w:rsidTr="00F051CF">
        <w:tc>
          <w:tcPr>
            <w:tcW w:w="4505" w:type="dxa"/>
          </w:tcPr>
          <w:p w14:paraId="43810D36" w14:textId="77777777" w:rsidR="00B53214" w:rsidRPr="0020495F" w:rsidRDefault="00B53214" w:rsidP="00F051CF">
            <w:pPr>
              <w:snapToGrid w:val="0"/>
              <w:spacing w:before="60" w:after="60"/>
              <w:rPr>
                <w:rFonts w:ascii="Arial" w:hAnsi="Arial" w:cs="Arial"/>
              </w:rPr>
            </w:pPr>
          </w:p>
        </w:tc>
        <w:tc>
          <w:tcPr>
            <w:tcW w:w="4505" w:type="dxa"/>
          </w:tcPr>
          <w:p w14:paraId="48E4A882" w14:textId="77777777" w:rsidR="00B53214" w:rsidRPr="0020495F" w:rsidRDefault="00B53214" w:rsidP="00F051CF">
            <w:pPr>
              <w:snapToGrid w:val="0"/>
              <w:spacing w:before="60" w:after="60"/>
              <w:rPr>
                <w:rFonts w:ascii="Arial" w:hAnsi="Arial" w:cs="Arial"/>
              </w:rPr>
            </w:pPr>
          </w:p>
        </w:tc>
      </w:tr>
      <w:tr w:rsidR="00B53214" w:rsidRPr="0020495F" w14:paraId="7862AB9F" w14:textId="77777777" w:rsidTr="00F051CF">
        <w:tc>
          <w:tcPr>
            <w:tcW w:w="4505" w:type="dxa"/>
          </w:tcPr>
          <w:p w14:paraId="265B0295" w14:textId="77777777" w:rsidR="00B53214" w:rsidRPr="0020495F" w:rsidRDefault="00B53214" w:rsidP="00F051CF">
            <w:pPr>
              <w:snapToGrid w:val="0"/>
              <w:spacing w:before="60" w:after="60"/>
              <w:rPr>
                <w:rFonts w:ascii="Arial" w:hAnsi="Arial" w:cs="Arial"/>
              </w:rPr>
            </w:pPr>
          </w:p>
        </w:tc>
        <w:tc>
          <w:tcPr>
            <w:tcW w:w="4505" w:type="dxa"/>
          </w:tcPr>
          <w:p w14:paraId="0C7ED29E" w14:textId="77777777" w:rsidR="00B53214" w:rsidRPr="0020495F" w:rsidRDefault="00B53214" w:rsidP="00F051CF">
            <w:pPr>
              <w:snapToGrid w:val="0"/>
              <w:spacing w:before="60" w:after="60"/>
              <w:rPr>
                <w:rFonts w:ascii="Arial" w:hAnsi="Arial" w:cs="Arial"/>
              </w:rPr>
            </w:pPr>
          </w:p>
        </w:tc>
      </w:tr>
    </w:tbl>
    <w:p w14:paraId="1037B7F3" w14:textId="77777777" w:rsidR="00B53214" w:rsidRDefault="00B53214"/>
    <w:p w14:paraId="1A543B8C" w14:textId="45B37260" w:rsidR="00182190" w:rsidRPr="00B53214" w:rsidRDefault="00B53214" w:rsidP="00B53214">
      <w:pPr>
        <w:jc w:val="both"/>
        <w:rPr>
          <w:rFonts w:ascii="Arial" w:hAnsi="Arial" w:cs="Arial"/>
          <w:sz w:val="24"/>
          <w:szCs w:val="24"/>
        </w:rPr>
      </w:pPr>
      <w:r w:rsidRPr="00B53214">
        <w:rPr>
          <w:rFonts w:ascii="Arial" w:hAnsi="Arial" w:cs="Arial"/>
          <w:sz w:val="24"/>
          <w:szCs w:val="24"/>
        </w:rPr>
        <w:t xml:space="preserve">Our surgery is committed to providing a safe, supportive, and respectful environment for all patients, visitors, and staff. We ask that everyone </w:t>
      </w:r>
      <w:proofErr w:type="gramStart"/>
      <w:r w:rsidRPr="00B53214">
        <w:rPr>
          <w:rFonts w:ascii="Arial" w:hAnsi="Arial" w:cs="Arial"/>
          <w:sz w:val="24"/>
          <w:szCs w:val="24"/>
        </w:rPr>
        <w:t>treats others with courtesy and respect at all times</w:t>
      </w:r>
      <w:proofErr w:type="gramEnd"/>
      <w:r w:rsidRPr="00B53214">
        <w:rPr>
          <w:rFonts w:ascii="Arial" w:hAnsi="Arial" w:cs="Arial"/>
          <w:sz w:val="24"/>
          <w:szCs w:val="24"/>
        </w:rPr>
        <w:t>.</w:t>
      </w:r>
    </w:p>
    <w:p w14:paraId="2C7D2F9E" w14:textId="77777777" w:rsidR="00182190" w:rsidRPr="00B53214" w:rsidRDefault="00B53214" w:rsidP="00B53214">
      <w:pPr>
        <w:pStyle w:val="Heading2"/>
        <w:jc w:val="both"/>
        <w:rPr>
          <w:rFonts w:ascii="Arial" w:hAnsi="Arial" w:cs="Arial"/>
          <w:color w:val="auto"/>
          <w:sz w:val="24"/>
          <w:szCs w:val="24"/>
        </w:rPr>
      </w:pPr>
      <w:r w:rsidRPr="00B53214">
        <w:rPr>
          <w:rFonts w:ascii="Arial" w:hAnsi="Arial" w:cs="Arial"/>
          <w:color w:val="auto"/>
          <w:sz w:val="24"/>
          <w:szCs w:val="24"/>
        </w:rPr>
        <w:t>Unacceptable Behaviour</w:t>
      </w:r>
    </w:p>
    <w:p w14:paraId="59989E5B" w14:textId="77777777" w:rsidR="00182190" w:rsidRPr="00B53214" w:rsidRDefault="00B53214" w:rsidP="00B53214">
      <w:pPr>
        <w:jc w:val="both"/>
        <w:rPr>
          <w:rFonts w:ascii="Arial" w:hAnsi="Arial" w:cs="Arial"/>
          <w:sz w:val="24"/>
          <w:szCs w:val="24"/>
        </w:rPr>
      </w:pPr>
      <w:r w:rsidRPr="00B53214">
        <w:rPr>
          <w:rFonts w:ascii="Arial" w:hAnsi="Arial" w:cs="Arial"/>
          <w:sz w:val="24"/>
          <w:szCs w:val="24"/>
        </w:rPr>
        <w:t>The following will not be tolerated under any circumstances:</w:t>
      </w:r>
    </w:p>
    <w:p w14:paraId="4F0000B8" w14:textId="77777777" w:rsidR="00182190" w:rsidRPr="00B53214" w:rsidRDefault="00B53214" w:rsidP="00B53214">
      <w:pPr>
        <w:pStyle w:val="ListBullet"/>
        <w:jc w:val="both"/>
        <w:rPr>
          <w:rFonts w:ascii="Arial" w:hAnsi="Arial" w:cs="Arial"/>
          <w:sz w:val="24"/>
          <w:szCs w:val="24"/>
        </w:rPr>
      </w:pPr>
      <w:r w:rsidRPr="00B53214">
        <w:rPr>
          <w:rFonts w:ascii="Arial" w:hAnsi="Arial" w:cs="Arial"/>
          <w:sz w:val="24"/>
          <w:szCs w:val="24"/>
        </w:rPr>
        <w:t>Verbal abuse, shouting, swearing, or offensive language</w:t>
      </w:r>
    </w:p>
    <w:p w14:paraId="4E286FC1" w14:textId="77777777" w:rsidR="00182190" w:rsidRPr="00B53214" w:rsidRDefault="00B53214" w:rsidP="00B53214">
      <w:pPr>
        <w:pStyle w:val="ListBullet"/>
        <w:jc w:val="both"/>
        <w:rPr>
          <w:rFonts w:ascii="Arial" w:hAnsi="Arial" w:cs="Arial"/>
          <w:sz w:val="24"/>
          <w:szCs w:val="24"/>
        </w:rPr>
      </w:pPr>
      <w:r w:rsidRPr="00B53214">
        <w:rPr>
          <w:rFonts w:ascii="Arial" w:hAnsi="Arial" w:cs="Arial"/>
          <w:sz w:val="24"/>
          <w:szCs w:val="24"/>
        </w:rPr>
        <w:t>Threatening, aggressive, or intimidating behaviour</w:t>
      </w:r>
    </w:p>
    <w:p w14:paraId="005421F3" w14:textId="77777777" w:rsidR="00182190" w:rsidRPr="00B53214" w:rsidRDefault="00B53214" w:rsidP="00B53214">
      <w:pPr>
        <w:pStyle w:val="ListBullet"/>
        <w:jc w:val="both"/>
        <w:rPr>
          <w:rFonts w:ascii="Arial" w:hAnsi="Arial" w:cs="Arial"/>
          <w:sz w:val="24"/>
          <w:szCs w:val="24"/>
        </w:rPr>
      </w:pPr>
      <w:r w:rsidRPr="00B53214">
        <w:rPr>
          <w:rFonts w:ascii="Arial" w:hAnsi="Arial" w:cs="Arial"/>
          <w:sz w:val="24"/>
          <w:szCs w:val="24"/>
        </w:rPr>
        <w:t>Racist, sexist, homophobic, or discriminatory remarks</w:t>
      </w:r>
    </w:p>
    <w:p w14:paraId="36A70ACB" w14:textId="77777777" w:rsidR="00182190" w:rsidRPr="00B53214" w:rsidRDefault="00B53214" w:rsidP="00B53214">
      <w:pPr>
        <w:pStyle w:val="ListBullet"/>
        <w:jc w:val="both"/>
        <w:rPr>
          <w:rFonts w:ascii="Arial" w:hAnsi="Arial" w:cs="Arial"/>
          <w:sz w:val="24"/>
          <w:szCs w:val="24"/>
        </w:rPr>
      </w:pPr>
      <w:r w:rsidRPr="00B53214">
        <w:rPr>
          <w:rFonts w:ascii="Arial" w:hAnsi="Arial" w:cs="Arial"/>
          <w:sz w:val="24"/>
          <w:szCs w:val="24"/>
        </w:rPr>
        <w:t>Physical violence or assault</w:t>
      </w:r>
    </w:p>
    <w:p w14:paraId="4155EB55" w14:textId="77777777" w:rsidR="00182190" w:rsidRPr="00B53214" w:rsidRDefault="00B53214" w:rsidP="00B53214">
      <w:pPr>
        <w:pStyle w:val="ListBullet"/>
        <w:jc w:val="both"/>
        <w:rPr>
          <w:rFonts w:ascii="Arial" w:hAnsi="Arial" w:cs="Arial"/>
          <w:sz w:val="24"/>
          <w:szCs w:val="24"/>
        </w:rPr>
      </w:pPr>
      <w:r w:rsidRPr="00B53214">
        <w:rPr>
          <w:rFonts w:ascii="Arial" w:hAnsi="Arial" w:cs="Arial"/>
          <w:sz w:val="24"/>
          <w:szCs w:val="24"/>
        </w:rPr>
        <w:t>Persistent or unreasonable demands that cause distress to staff or other patients</w:t>
      </w:r>
    </w:p>
    <w:p w14:paraId="1831FF16" w14:textId="77777777" w:rsidR="00182190" w:rsidRPr="00B53214" w:rsidRDefault="00B53214" w:rsidP="00B53214">
      <w:pPr>
        <w:pStyle w:val="Heading2"/>
        <w:jc w:val="both"/>
        <w:rPr>
          <w:rFonts w:ascii="Arial" w:hAnsi="Arial" w:cs="Arial"/>
          <w:color w:val="auto"/>
          <w:sz w:val="24"/>
          <w:szCs w:val="24"/>
        </w:rPr>
      </w:pPr>
      <w:r w:rsidRPr="00B53214">
        <w:rPr>
          <w:rFonts w:ascii="Arial" w:hAnsi="Arial" w:cs="Arial"/>
          <w:color w:val="auto"/>
          <w:sz w:val="24"/>
          <w:szCs w:val="24"/>
        </w:rPr>
        <w:t>Our Response</w:t>
      </w:r>
    </w:p>
    <w:p w14:paraId="5113B559" w14:textId="77777777" w:rsidR="00182190" w:rsidRPr="00B53214" w:rsidRDefault="00B53214" w:rsidP="00B53214">
      <w:pPr>
        <w:pStyle w:val="ListBullet"/>
        <w:jc w:val="both"/>
        <w:rPr>
          <w:rFonts w:ascii="Arial" w:hAnsi="Arial" w:cs="Arial"/>
          <w:sz w:val="24"/>
          <w:szCs w:val="24"/>
        </w:rPr>
      </w:pPr>
      <w:r w:rsidRPr="00B53214">
        <w:rPr>
          <w:rFonts w:ascii="Arial" w:hAnsi="Arial" w:cs="Arial"/>
          <w:sz w:val="24"/>
          <w:szCs w:val="24"/>
        </w:rPr>
        <w:t>Any abusive behaviour will be taken seriously and may result in removal from the practice list.</w:t>
      </w:r>
    </w:p>
    <w:p w14:paraId="7C2106AC" w14:textId="77777777" w:rsidR="00182190" w:rsidRPr="00B53214" w:rsidRDefault="00B53214" w:rsidP="00B53214">
      <w:pPr>
        <w:pStyle w:val="ListBullet"/>
        <w:jc w:val="both"/>
        <w:rPr>
          <w:rFonts w:ascii="Arial" w:hAnsi="Arial" w:cs="Arial"/>
          <w:sz w:val="24"/>
          <w:szCs w:val="24"/>
        </w:rPr>
      </w:pPr>
      <w:r w:rsidRPr="00B53214">
        <w:rPr>
          <w:rFonts w:ascii="Arial" w:hAnsi="Arial" w:cs="Arial"/>
          <w:sz w:val="24"/>
          <w:szCs w:val="24"/>
        </w:rPr>
        <w:t>Serious incidents, including threats or acts of violence, will be reported to the police immediately.</w:t>
      </w:r>
    </w:p>
    <w:p w14:paraId="1A09F18B" w14:textId="77777777" w:rsidR="00182190" w:rsidRPr="00B53214" w:rsidRDefault="00B53214" w:rsidP="00B53214">
      <w:pPr>
        <w:pStyle w:val="ListBullet"/>
        <w:jc w:val="both"/>
        <w:rPr>
          <w:rFonts w:ascii="Arial" w:hAnsi="Arial" w:cs="Arial"/>
          <w:sz w:val="24"/>
          <w:szCs w:val="24"/>
        </w:rPr>
      </w:pPr>
      <w:r w:rsidRPr="00B53214">
        <w:rPr>
          <w:rFonts w:ascii="Arial" w:hAnsi="Arial" w:cs="Arial"/>
          <w:sz w:val="24"/>
          <w:szCs w:val="24"/>
        </w:rPr>
        <w:t>We reserve the right to withdraw treatment and services from anyone who disregards this policy.</w:t>
      </w:r>
    </w:p>
    <w:p w14:paraId="0A841B1F" w14:textId="77777777" w:rsidR="00182190" w:rsidRPr="00B53214" w:rsidRDefault="00B53214" w:rsidP="00B53214">
      <w:pPr>
        <w:pStyle w:val="Heading2"/>
        <w:jc w:val="both"/>
        <w:rPr>
          <w:rFonts w:ascii="Arial" w:hAnsi="Arial" w:cs="Arial"/>
          <w:color w:val="auto"/>
          <w:sz w:val="24"/>
          <w:szCs w:val="24"/>
        </w:rPr>
      </w:pPr>
      <w:r w:rsidRPr="00B53214">
        <w:rPr>
          <w:rFonts w:ascii="Arial" w:hAnsi="Arial" w:cs="Arial"/>
          <w:color w:val="auto"/>
          <w:sz w:val="24"/>
          <w:szCs w:val="24"/>
        </w:rPr>
        <w:t>Our Commitment</w:t>
      </w:r>
    </w:p>
    <w:p w14:paraId="09111B87" w14:textId="77777777" w:rsidR="00182190" w:rsidRPr="00B53214" w:rsidRDefault="00B53214" w:rsidP="00B53214">
      <w:pPr>
        <w:jc w:val="both"/>
        <w:rPr>
          <w:rFonts w:ascii="Arial" w:hAnsi="Arial" w:cs="Arial"/>
          <w:sz w:val="24"/>
          <w:szCs w:val="24"/>
        </w:rPr>
      </w:pPr>
      <w:r w:rsidRPr="00B53214">
        <w:rPr>
          <w:rFonts w:ascii="Arial" w:hAnsi="Arial" w:cs="Arial"/>
          <w:sz w:val="24"/>
          <w:szCs w:val="24"/>
        </w:rPr>
        <w:t>We are here to help you. Our team will always do their best to listen, support, and provide care with kindness and professionalism. In return, we ask that you help us maintain a safe and respectful environment for everyone.</w:t>
      </w:r>
    </w:p>
    <w:sectPr w:rsidR="00182190" w:rsidRPr="00B5321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1A68F" w14:textId="77777777" w:rsidR="00B53214" w:rsidRDefault="00B53214" w:rsidP="00B53214">
      <w:pPr>
        <w:spacing w:after="0" w:line="240" w:lineRule="auto"/>
      </w:pPr>
      <w:r>
        <w:separator/>
      </w:r>
    </w:p>
  </w:endnote>
  <w:endnote w:type="continuationSeparator" w:id="0">
    <w:p w14:paraId="0419C166" w14:textId="77777777" w:rsidR="00B53214" w:rsidRDefault="00B53214" w:rsidP="00B5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027A0" w14:textId="77777777" w:rsidR="00B53214" w:rsidRDefault="00B53214" w:rsidP="00B53214">
      <w:pPr>
        <w:spacing w:after="0" w:line="240" w:lineRule="auto"/>
      </w:pPr>
      <w:r>
        <w:separator/>
      </w:r>
    </w:p>
  </w:footnote>
  <w:footnote w:type="continuationSeparator" w:id="0">
    <w:p w14:paraId="0FBA3E93" w14:textId="77777777" w:rsidR="00B53214" w:rsidRDefault="00B53214" w:rsidP="00B532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ED1A1" w14:textId="62F0873A" w:rsidR="00B53214" w:rsidRDefault="00B53214">
    <w:pPr>
      <w:pStyle w:val="Header"/>
    </w:pPr>
    <w:r>
      <w:rPr>
        <w:noProof/>
      </w:rPr>
      <w:drawing>
        <wp:anchor distT="0" distB="0" distL="114300" distR="114300" simplePos="0" relativeHeight="251659264" behindDoc="0" locked="0" layoutInCell="1" allowOverlap="1" wp14:anchorId="4080A605" wp14:editId="1D7623D9">
          <wp:simplePos x="0" y="0"/>
          <wp:positionH relativeFrom="column">
            <wp:posOffset>4529470</wp:posOffset>
          </wp:positionH>
          <wp:positionV relativeFrom="paragraph">
            <wp:posOffset>-329713</wp:posOffset>
          </wp:positionV>
          <wp:extent cx="1968500" cy="750988"/>
          <wp:effectExtent l="0" t="0" r="0" b="0"/>
          <wp:wrapThrough wrapText="bothSides">
            <wp:wrapPolygon edited="0">
              <wp:start x="11079" y="1096"/>
              <wp:lineTo x="8988" y="2741"/>
              <wp:lineTo x="209" y="9868"/>
              <wp:lineTo x="0" y="18091"/>
              <wp:lineTo x="836" y="19736"/>
              <wp:lineTo x="4599" y="20832"/>
              <wp:lineTo x="9825" y="20832"/>
              <wp:lineTo x="13796" y="19736"/>
              <wp:lineTo x="21112" y="14254"/>
              <wp:lineTo x="21112" y="8223"/>
              <wp:lineTo x="17141" y="2741"/>
              <wp:lineTo x="14632" y="1096"/>
              <wp:lineTo x="11079" y="1096"/>
            </wp:wrapPolygon>
          </wp:wrapThrough>
          <wp:docPr id="2104825061" name="Picture 1" descr="A green and re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825061" name="Picture 1" descr="A green and red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68500" cy="7509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94286649">
    <w:abstractNumId w:val="8"/>
  </w:num>
  <w:num w:numId="2" w16cid:durableId="1125654909">
    <w:abstractNumId w:val="6"/>
  </w:num>
  <w:num w:numId="3" w16cid:durableId="631136290">
    <w:abstractNumId w:val="5"/>
  </w:num>
  <w:num w:numId="4" w16cid:durableId="1189217929">
    <w:abstractNumId w:val="4"/>
  </w:num>
  <w:num w:numId="5" w16cid:durableId="1806504852">
    <w:abstractNumId w:val="7"/>
  </w:num>
  <w:num w:numId="6" w16cid:durableId="21591614">
    <w:abstractNumId w:val="3"/>
  </w:num>
  <w:num w:numId="7" w16cid:durableId="1360594341">
    <w:abstractNumId w:val="2"/>
  </w:num>
  <w:num w:numId="8" w16cid:durableId="264045519">
    <w:abstractNumId w:val="1"/>
  </w:num>
  <w:num w:numId="9" w16cid:durableId="1778870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2190"/>
    <w:rsid w:val="0029639D"/>
    <w:rsid w:val="00326F90"/>
    <w:rsid w:val="00444058"/>
    <w:rsid w:val="00AA1D8D"/>
    <w:rsid w:val="00B47730"/>
    <w:rsid w:val="00B53214"/>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0F6998"/>
  <w14:defaultImageDpi w14:val="300"/>
  <w15:docId w15:val="{4DA20391-60F4-4128-A03D-92F95ABD8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BAKER, Amy (CRICKETFIELD SURGERY)</cp:lastModifiedBy>
  <cp:revision>2</cp:revision>
  <dcterms:created xsi:type="dcterms:W3CDTF">2025-10-01T10:04:00Z</dcterms:created>
  <dcterms:modified xsi:type="dcterms:W3CDTF">2025-10-01T10:04:00Z</dcterms:modified>
  <cp:category/>
</cp:coreProperties>
</file>